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4"/>
          <w:szCs w:val="44"/>
        </w:rPr>
      </w:pPr>
      <w:r w:rsidDel="00000000" w:rsidR="00000000" w:rsidRPr="00000000">
        <w:rPr>
          <w:b w:val="1"/>
          <w:sz w:val="44"/>
          <w:szCs w:val="44"/>
          <w:rtl w:val="0"/>
        </w:rPr>
        <w:t xml:space="preserve">Mentor Pack – Session 1</w:t>
      </w:r>
    </w:p>
    <w:p w:rsidR="00000000" w:rsidDel="00000000" w:rsidP="00000000" w:rsidRDefault="00000000" w:rsidRPr="00000000" w14:paraId="00000002">
      <w:pPr>
        <w:jc w:val="both"/>
        <w:rPr>
          <w:sz w:val="28"/>
          <w:szCs w:val="28"/>
        </w:rPr>
      </w:pPr>
      <w:r w:rsidDel="00000000" w:rsidR="00000000" w:rsidRPr="00000000">
        <w:rPr>
          <w:sz w:val="28"/>
          <w:szCs w:val="28"/>
          <w:rtl w:val="0"/>
        </w:rPr>
        <w:t xml:space="preserve">Your main goal as a mentor for the introductory session is to give your mentees some information about the purpose of the mentoring sessions. You will be helping them research different colleges and courses and by the end of the year they will have filled in a mock application for college. </w:t>
      </w:r>
    </w:p>
    <w:p w:rsidR="00000000" w:rsidDel="00000000" w:rsidP="00000000" w:rsidRDefault="00000000" w:rsidRPr="00000000" w14:paraId="00000003">
      <w:pPr>
        <w:spacing w:after="0" w:lineRule="auto"/>
        <w:jc w:val="both"/>
        <w:rPr>
          <w:b w:val="1"/>
          <w:sz w:val="28"/>
          <w:szCs w:val="28"/>
        </w:rPr>
      </w:pPr>
      <w:r w:rsidDel="00000000" w:rsidR="00000000" w:rsidRPr="00000000">
        <w:rPr>
          <w:b w:val="1"/>
          <w:sz w:val="28"/>
          <w:szCs w:val="28"/>
          <w:rtl w:val="0"/>
        </w:rPr>
        <w:t xml:space="preserve">Introduce yourself/programme (5 mins)</w:t>
      </w:r>
    </w:p>
    <w:p w:rsidR="00000000" w:rsidDel="00000000" w:rsidP="00000000" w:rsidRDefault="00000000" w:rsidRPr="00000000" w14:paraId="00000004">
      <w:pPr>
        <w:jc w:val="both"/>
        <w:rPr>
          <w:sz w:val="28"/>
          <w:szCs w:val="28"/>
        </w:rPr>
      </w:pPr>
      <w:r w:rsidDel="00000000" w:rsidR="00000000" w:rsidRPr="00000000">
        <w:rPr>
          <w:sz w:val="28"/>
          <w:szCs w:val="28"/>
          <w:rtl w:val="0"/>
        </w:rPr>
        <w:t xml:space="preserve">Introduce yourself and ask your mentees why they think their school has them involved in mentoring. Listen to the responses and clarify for them the purpose of the mentoring session. Be sure to mention: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are going to be meeting with them 6 times over the year.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are here to help them think about what they might want to do when they leave school and learn about how to apply for college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went to college and are here to help them understand what is useful about going to college and what they might need to do if they are interested in it.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At the end of the year or next, (depending on whether or not they do transition year) they will make a very important choice about their subjects for the leaving certificate. This choice will affect what options they will have in the future.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are not here to tell them what to choose but to help them decide what choice is best for them </w:t>
      </w:r>
    </w:p>
    <w:p w:rsidR="00000000" w:rsidDel="00000000" w:rsidP="00000000" w:rsidRDefault="00000000" w:rsidRPr="00000000" w14:paraId="0000000A">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0B">
      <w:pPr>
        <w:spacing w:after="0" w:lineRule="auto"/>
        <w:jc w:val="both"/>
        <w:rPr>
          <w:b w:val="1"/>
          <w:sz w:val="28"/>
          <w:szCs w:val="28"/>
        </w:rPr>
      </w:pPr>
      <w:r w:rsidDel="00000000" w:rsidR="00000000" w:rsidRPr="00000000">
        <w:rPr>
          <w:b w:val="1"/>
          <w:sz w:val="28"/>
          <w:szCs w:val="28"/>
          <w:rtl w:val="0"/>
        </w:rPr>
        <w:t xml:space="preserve">Icebreaker: Favourites (5-10 mins)</w:t>
      </w:r>
    </w:p>
    <w:p w:rsidR="00000000" w:rsidDel="00000000" w:rsidP="00000000" w:rsidRDefault="00000000" w:rsidRPr="00000000" w14:paraId="0000000C">
      <w:pPr>
        <w:jc w:val="both"/>
        <w:rPr>
          <w:sz w:val="28"/>
          <w:szCs w:val="28"/>
        </w:rPr>
      </w:pPr>
      <w:r w:rsidDel="00000000" w:rsidR="00000000" w:rsidRPr="00000000">
        <w:rPr>
          <w:sz w:val="28"/>
          <w:szCs w:val="28"/>
          <w:rtl w:val="0"/>
        </w:rPr>
        <w:t xml:space="preserve">Answer the questions below for your group then go around and have each mentee answer the same three questions you did. Some mentees may need encouragement.</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Favourite Subject</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Favourite TV Show</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Favourite Hobby </w:t>
      </w:r>
    </w:p>
    <w:p w:rsidR="00000000" w:rsidDel="00000000" w:rsidP="00000000" w:rsidRDefault="00000000" w:rsidRPr="00000000" w14:paraId="00000010">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11">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12">
      <w:pPr>
        <w:spacing w:after="0" w:lineRule="auto"/>
        <w:jc w:val="both"/>
        <w:rPr>
          <w:b w:val="1"/>
          <w:sz w:val="28"/>
          <w:szCs w:val="28"/>
        </w:rPr>
      </w:pPr>
      <w:r w:rsidDel="00000000" w:rsidR="00000000" w:rsidRPr="00000000">
        <w:rPr>
          <w:b w:val="1"/>
          <w:sz w:val="28"/>
          <w:szCs w:val="28"/>
          <w:rtl w:val="0"/>
        </w:rPr>
        <w:t xml:space="preserve">Ice breaker: Rules/Charter (5 mins)</w:t>
      </w:r>
    </w:p>
    <w:p w:rsidR="00000000" w:rsidDel="00000000" w:rsidP="00000000" w:rsidRDefault="00000000" w:rsidRPr="00000000" w14:paraId="00000013">
      <w:pPr>
        <w:jc w:val="both"/>
        <w:rPr>
          <w:sz w:val="28"/>
          <w:szCs w:val="28"/>
        </w:rPr>
      </w:pPr>
      <w:r w:rsidDel="00000000" w:rsidR="00000000" w:rsidRPr="00000000">
        <w:rPr>
          <w:sz w:val="28"/>
          <w:szCs w:val="28"/>
          <w:rtl w:val="0"/>
        </w:rPr>
        <w:t xml:space="preserve">Explain to your mentees that everyone will have to make presentations and engage in group discussions over the next few sessions. With this in mind have them brainstorm a list of rules or a charter of rights for all participants in your sessions. See what they come up with and if you feel anything important is missing you can encourage them with questions. i.e “what if you are talking and somebody else is talking or laughing” Once you are all happy with the rules/charter make a note of it for later. </w:t>
      </w:r>
    </w:p>
    <w:p w:rsidR="00000000" w:rsidDel="00000000" w:rsidP="00000000" w:rsidRDefault="00000000" w:rsidRPr="00000000" w14:paraId="00000014">
      <w:pPr>
        <w:jc w:val="both"/>
        <w:rPr>
          <w:sz w:val="28"/>
          <w:szCs w:val="28"/>
        </w:rPr>
      </w:pPr>
      <w:r w:rsidDel="00000000" w:rsidR="00000000" w:rsidRPr="00000000">
        <w:rPr>
          <w:rtl w:val="0"/>
        </w:rPr>
      </w:r>
    </w:p>
    <w:p w:rsidR="00000000" w:rsidDel="00000000" w:rsidP="00000000" w:rsidRDefault="00000000" w:rsidRPr="00000000" w14:paraId="00000015">
      <w:pPr>
        <w:spacing w:after="0" w:lineRule="auto"/>
        <w:jc w:val="both"/>
        <w:rPr>
          <w:b w:val="1"/>
          <w:sz w:val="28"/>
          <w:szCs w:val="28"/>
        </w:rPr>
      </w:pPr>
      <w:r w:rsidDel="00000000" w:rsidR="00000000" w:rsidRPr="00000000">
        <w:rPr>
          <w:b w:val="1"/>
          <w:sz w:val="28"/>
          <w:szCs w:val="28"/>
          <w:rtl w:val="0"/>
        </w:rPr>
        <w:t xml:space="preserve">Reflection: Subject Choice (5-10 mins)</w:t>
      </w:r>
    </w:p>
    <w:p w:rsidR="00000000" w:rsidDel="00000000" w:rsidP="00000000" w:rsidRDefault="00000000" w:rsidRPr="00000000" w14:paraId="00000016">
      <w:pPr>
        <w:jc w:val="both"/>
        <w:rPr>
          <w:sz w:val="28"/>
          <w:szCs w:val="28"/>
        </w:rPr>
      </w:pPr>
      <w:r w:rsidDel="00000000" w:rsidR="00000000" w:rsidRPr="00000000">
        <w:rPr>
          <w:sz w:val="28"/>
          <w:szCs w:val="28"/>
          <w:rtl w:val="0"/>
        </w:rPr>
        <w:t xml:space="preserve">Split your mentees into pairs and have them ask their partner questions and fill in the attached worksheet on subject choice for senior cycle. Next have each student report to the group on their partner’s non-compulsory subject choices and why they made them. </w:t>
      </w:r>
    </w:p>
    <w:p w:rsidR="00000000" w:rsidDel="00000000" w:rsidP="00000000" w:rsidRDefault="00000000" w:rsidRPr="00000000" w14:paraId="00000017">
      <w:pPr>
        <w:jc w:val="both"/>
        <w:rPr>
          <w:sz w:val="28"/>
          <w:szCs w:val="28"/>
        </w:rPr>
      </w:pPr>
      <w:r w:rsidDel="00000000" w:rsidR="00000000" w:rsidRPr="00000000">
        <w:rPr>
          <w:sz w:val="28"/>
          <w:szCs w:val="28"/>
          <w:rtl w:val="0"/>
        </w:rPr>
        <w:t xml:space="preserve">Ask the group if they have thought much about this before today and whether they think it is important?   </w:t>
      </w:r>
    </w:p>
    <w:p w:rsidR="00000000" w:rsidDel="00000000" w:rsidP="00000000" w:rsidRDefault="00000000" w:rsidRPr="00000000" w14:paraId="00000018">
      <w:pPr>
        <w:jc w:val="both"/>
        <w:rPr>
          <w:sz w:val="28"/>
          <w:szCs w:val="28"/>
        </w:rPr>
      </w:pPr>
      <w:r w:rsidDel="00000000" w:rsidR="00000000" w:rsidRPr="00000000">
        <w:rPr>
          <w:b w:val="1"/>
          <w:sz w:val="28"/>
          <w:szCs w:val="28"/>
          <w:rtl w:val="0"/>
        </w:rPr>
        <w:t xml:space="preserve">Note:</w:t>
      </w:r>
      <w:r w:rsidDel="00000000" w:rsidR="00000000" w:rsidRPr="00000000">
        <w:rPr>
          <w:sz w:val="28"/>
          <w:szCs w:val="28"/>
          <w:rtl w:val="0"/>
        </w:rPr>
        <w:t xml:space="preserve"> If you have an uneven number you can pair with one of the students for this exercise. If you have an even number, fill in the sheet yourself (with your own choices as a student or what you would choose now) and share it with your mentees before they themselves report to the group. </w:t>
      </w:r>
    </w:p>
    <w:p w:rsidR="00000000" w:rsidDel="00000000" w:rsidP="00000000" w:rsidRDefault="00000000" w:rsidRPr="00000000" w14:paraId="00000019">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1A">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1B">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1C">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1D">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1E">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1F">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20">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21">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22">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23">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24">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25">
      <w:pPr>
        <w:spacing w:after="0" w:lineRule="auto"/>
        <w:jc w:val="both"/>
        <w:rPr>
          <w:b w:val="1"/>
          <w:sz w:val="28"/>
          <w:szCs w:val="28"/>
        </w:rPr>
      </w:pPr>
      <w:r w:rsidDel="00000000" w:rsidR="00000000" w:rsidRPr="00000000">
        <w:rPr>
          <w:b w:val="1"/>
          <w:sz w:val="28"/>
          <w:szCs w:val="28"/>
          <w:rtl w:val="0"/>
        </w:rPr>
        <w:t xml:space="preserve">Assignment: Pick a College (5 -10 mins)</w:t>
      </w:r>
    </w:p>
    <w:p w:rsidR="00000000" w:rsidDel="00000000" w:rsidP="00000000" w:rsidRDefault="00000000" w:rsidRPr="00000000" w14:paraId="00000026">
      <w:pPr>
        <w:jc w:val="both"/>
        <w:rPr>
          <w:sz w:val="28"/>
          <w:szCs w:val="28"/>
        </w:rPr>
      </w:pPr>
      <w:r w:rsidDel="00000000" w:rsidR="00000000" w:rsidRPr="00000000">
        <w:rPr>
          <w:sz w:val="28"/>
          <w:szCs w:val="28"/>
          <w:rtl w:val="0"/>
        </w:rPr>
        <w:t xml:space="preserve">Split your mentees into groups of two and have them pick a college from the list below. Make sure each group picks a different college. </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Trinity College Dublin</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NUI Maynooth</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Dublin Institute of Technology (DIT)</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University College Cork (UCC)</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Dublin University College (DCU)</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NUI Galway</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University College Dublin (UCD)</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National College of Art and Design</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University of Limerick</w:t>
      </w:r>
    </w:p>
    <w:p w:rsidR="00000000" w:rsidDel="00000000" w:rsidP="00000000" w:rsidRDefault="00000000" w:rsidRPr="00000000" w14:paraId="00000030">
      <w:pPr>
        <w:jc w:val="both"/>
        <w:rPr>
          <w:sz w:val="28"/>
          <w:szCs w:val="28"/>
        </w:rPr>
      </w:pPr>
      <w:r w:rsidDel="00000000" w:rsidR="00000000" w:rsidRPr="00000000">
        <w:rPr>
          <w:sz w:val="28"/>
          <w:szCs w:val="28"/>
          <w:rtl w:val="0"/>
        </w:rPr>
        <w:t xml:space="preserve">Once they have chosen a college explain to your groups that they will be giving a 5 minute presentation during the next session. Their presentation can be in any format they wish, PowerPoint, oral, musical etc. Their presentation can include any aspects of college they like but should also include answers to the following questions.</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Where is the college? How would you get there from your local community?</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How many students attend the college each year?</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Name some famous people that went there? </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List some extracurricular activities available?</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they have any impressive facilities?</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How much does it cost to go there?</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What subjects do you need to study any course? (Matriculation)</w:t>
      </w:r>
    </w:p>
    <w:p w:rsidR="00000000" w:rsidDel="00000000" w:rsidP="00000000" w:rsidRDefault="00000000" w:rsidRPr="00000000" w14:paraId="00000038">
      <w:pPr>
        <w:jc w:val="both"/>
        <w:rPr>
          <w:sz w:val="28"/>
          <w:szCs w:val="28"/>
        </w:rPr>
      </w:pPr>
      <w:r w:rsidDel="00000000" w:rsidR="00000000" w:rsidRPr="00000000">
        <w:rPr>
          <w:sz w:val="28"/>
          <w:szCs w:val="28"/>
          <w:rtl w:val="0"/>
        </w:rPr>
        <w:t xml:space="preserve">Note: Encourage the students to include information not listed above that they find interesting. Also, encourage them to research extracurricular activities and facilities that may not be available in their own school. </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sectPr>
          <w:headerReference r:id="rId6" w:type="default"/>
          <w:footerReference r:id="rId7" w:type="default"/>
          <w:pgSz w:h="16838" w:w="11906"/>
          <w:pgMar w:bottom="1440" w:top="1440" w:left="1440" w:right="1440" w:header="283" w:footer="113"/>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B">
      <w:pPr>
        <w:jc w:val="center"/>
        <w:rPr>
          <w:b w:val="1"/>
          <w:sz w:val="44"/>
          <w:szCs w:val="44"/>
        </w:rPr>
      </w:pPr>
      <w:r w:rsidDel="00000000" w:rsidR="00000000" w:rsidRPr="00000000">
        <w:rPr>
          <w:b w:val="1"/>
          <w:sz w:val="44"/>
          <w:szCs w:val="44"/>
          <w:rtl w:val="0"/>
        </w:rPr>
        <w:t xml:space="preserve">Mentee Pack – Session 1</w:t>
      </w:r>
    </w:p>
    <w:p w:rsidR="00000000" w:rsidDel="00000000" w:rsidP="00000000" w:rsidRDefault="00000000" w:rsidRPr="00000000" w14:paraId="0000003C">
      <w:pPr>
        <w:jc w:val="both"/>
        <w:rPr>
          <w:b w:val="1"/>
          <w:sz w:val="28"/>
          <w:szCs w:val="28"/>
        </w:rPr>
      </w:pPr>
      <w:r w:rsidDel="00000000" w:rsidR="00000000" w:rsidRPr="00000000">
        <w:rPr>
          <w:b w:val="1"/>
          <w:sz w:val="28"/>
          <w:szCs w:val="28"/>
          <w:rtl w:val="0"/>
        </w:rPr>
        <w:t xml:space="preserve">Activity: Subject Choice</w:t>
      </w:r>
    </w:p>
    <w:p w:rsidR="00000000" w:rsidDel="00000000" w:rsidP="00000000" w:rsidRDefault="00000000" w:rsidRPr="00000000" w14:paraId="0000003D">
      <w:pPr>
        <w:jc w:val="both"/>
        <w:rPr>
          <w:sz w:val="28"/>
          <w:szCs w:val="28"/>
        </w:rPr>
      </w:pPr>
      <w:r w:rsidDel="00000000" w:rsidR="00000000" w:rsidRPr="00000000">
        <w:rPr>
          <w:sz w:val="28"/>
          <w:szCs w:val="28"/>
          <w:rtl w:val="0"/>
        </w:rPr>
        <w:t xml:space="preserve">What subjects will you have to take for the leaving cert? </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0"/>
        <w:gridCol w:w="3081"/>
        <w:gridCol w:w="3081"/>
        <w:tblGridChange w:id="0">
          <w:tblGrid>
            <w:gridCol w:w="3080"/>
            <w:gridCol w:w="3081"/>
            <w:gridCol w:w="3081"/>
          </w:tblGrid>
        </w:tblGridChange>
      </w:tblGrid>
      <w:tr>
        <w:tc>
          <w:tcPr>
            <w:vMerge w:val="restart"/>
            <w:vAlign w:val="center"/>
          </w:tcPr>
          <w:p w:rsidR="00000000" w:rsidDel="00000000" w:rsidP="00000000" w:rsidRDefault="00000000" w:rsidRPr="00000000" w14:paraId="0000003E">
            <w:pPr>
              <w:jc w:val="center"/>
              <w:rPr>
                <w:b w:val="1"/>
                <w:sz w:val="32"/>
                <w:szCs w:val="32"/>
              </w:rPr>
            </w:pPr>
            <w:r w:rsidDel="00000000" w:rsidR="00000000" w:rsidRPr="00000000">
              <w:rPr>
                <w:b w:val="1"/>
                <w:sz w:val="32"/>
                <w:szCs w:val="32"/>
                <w:rtl w:val="0"/>
              </w:rPr>
              <w:t xml:space="preserve">Subject</w:t>
            </w:r>
          </w:p>
        </w:tc>
        <w:tc>
          <w:tcPr>
            <w:gridSpan w:val="2"/>
            <w:vAlign w:val="center"/>
          </w:tcPr>
          <w:p w:rsidR="00000000" w:rsidDel="00000000" w:rsidP="00000000" w:rsidRDefault="00000000" w:rsidRPr="00000000" w14:paraId="0000003F">
            <w:pPr>
              <w:jc w:val="center"/>
              <w:rPr>
                <w:b w:val="1"/>
                <w:sz w:val="32"/>
                <w:szCs w:val="32"/>
              </w:rPr>
            </w:pPr>
            <w:r w:rsidDel="00000000" w:rsidR="00000000" w:rsidRPr="00000000">
              <w:rPr>
                <w:b w:val="1"/>
                <w:sz w:val="32"/>
                <w:szCs w:val="32"/>
                <w:rtl w:val="0"/>
              </w:rPr>
              <w:t xml:space="preserve">Level</w:t>
            </w:r>
          </w:p>
        </w:tc>
      </w:tr>
      <w:tr>
        <w:tc>
          <w:tcPr>
            <w:vMerge w:val="continue"/>
            <w:vAlign w:val="center"/>
          </w:tcPr>
          <w:p w:rsidR="00000000" w:rsidDel="00000000" w:rsidP="00000000" w:rsidRDefault="00000000" w:rsidRPr="00000000" w14:paraId="00000041">
            <w:pPr>
              <w:jc w:val="both"/>
              <w:rPr>
                <w:b w:val="1"/>
                <w:sz w:val="32"/>
                <w:szCs w:val="32"/>
              </w:rPr>
            </w:pPr>
            <w:r w:rsidDel="00000000" w:rsidR="00000000" w:rsidRPr="00000000">
              <w:rPr>
                <w:rtl w:val="0"/>
              </w:rPr>
            </w:r>
          </w:p>
        </w:tc>
        <w:tc>
          <w:tcPr>
            <w:vAlign w:val="center"/>
          </w:tcPr>
          <w:p w:rsidR="00000000" w:rsidDel="00000000" w:rsidP="00000000" w:rsidRDefault="00000000" w:rsidRPr="00000000" w14:paraId="00000042">
            <w:pPr>
              <w:jc w:val="center"/>
              <w:rPr>
                <w:b w:val="1"/>
                <w:sz w:val="32"/>
                <w:szCs w:val="32"/>
              </w:rPr>
            </w:pPr>
            <w:r w:rsidDel="00000000" w:rsidR="00000000" w:rsidRPr="00000000">
              <w:rPr>
                <w:b w:val="1"/>
                <w:sz w:val="32"/>
                <w:szCs w:val="32"/>
                <w:rtl w:val="0"/>
              </w:rPr>
              <w:t xml:space="preserve">Higher</w:t>
            </w:r>
          </w:p>
        </w:tc>
        <w:tc>
          <w:tcPr>
            <w:vAlign w:val="center"/>
          </w:tcPr>
          <w:p w:rsidR="00000000" w:rsidDel="00000000" w:rsidP="00000000" w:rsidRDefault="00000000" w:rsidRPr="00000000" w14:paraId="00000043">
            <w:pPr>
              <w:jc w:val="center"/>
              <w:rPr>
                <w:b w:val="1"/>
                <w:sz w:val="32"/>
                <w:szCs w:val="32"/>
              </w:rPr>
            </w:pPr>
            <w:r w:rsidDel="00000000" w:rsidR="00000000" w:rsidRPr="00000000">
              <w:rPr>
                <w:b w:val="1"/>
                <w:sz w:val="32"/>
                <w:szCs w:val="32"/>
                <w:rtl w:val="0"/>
              </w:rPr>
              <w:t xml:space="preserve">Ordinary</w:t>
            </w:r>
          </w:p>
        </w:tc>
      </w:tr>
      <w:tr>
        <w:tc>
          <w:tcPr/>
          <w:p w:rsidR="00000000" w:rsidDel="00000000" w:rsidP="00000000" w:rsidRDefault="00000000" w:rsidRPr="00000000" w14:paraId="00000044">
            <w:pPr>
              <w:jc w:val="both"/>
              <w:rPr>
                <w:b w:val="1"/>
                <w:sz w:val="44"/>
                <w:szCs w:val="44"/>
              </w:rPr>
            </w:pPr>
            <w:r w:rsidDel="00000000" w:rsidR="00000000" w:rsidRPr="00000000">
              <w:rPr>
                <w:rtl w:val="0"/>
              </w:rPr>
            </w:r>
          </w:p>
        </w:tc>
        <w:tc>
          <w:tcPr/>
          <w:p w:rsidR="00000000" w:rsidDel="00000000" w:rsidP="00000000" w:rsidRDefault="00000000" w:rsidRPr="00000000" w14:paraId="00000045">
            <w:pPr>
              <w:jc w:val="both"/>
              <w:rPr>
                <w:b w:val="1"/>
                <w:sz w:val="44"/>
                <w:szCs w:val="44"/>
              </w:rPr>
            </w:pPr>
            <w:r w:rsidDel="00000000" w:rsidR="00000000" w:rsidRPr="00000000">
              <w:rPr>
                <w:rtl w:val="0"/>
              </w:rPr>
            </w:r>
          </w:p>
        </w:tc>
        <w:tc>
          <w:tcPr/>
          <w:p w:rsidR="00000000" w:rsidDel="00000000" w:rsidP="00000000" w:rsidRDefault="00000000" w:rsidRPr="00000000" w14:paraId="00000046">
            <w:pPr>
              <w:jc w:val="both"/>
              <w:rPr>
                <w:b w:val="1"/>
                <w:sz w:val="44"/>
                <w:szCs w:val="44"/>
              </w:rPr>
            </w:pPr>
            <w:r w:rsidDel="00000000" w:rsidR="00000000" w:rsidRPr="00000000">
              <w:rPr>
                <w:rtl w:val="0"/>
              </w:rPr>
            </w:r>
          </w:p>
        </w:tc>
      </w:tr>
      <w:tr>
        <w:tc>
          <w:tcPr/>
          <w:p w:rsidR="00000000" w:rsidDel="00000000" w:rsidP="00000000" w:rsidRDefault="00000000" w:rsidRPr="00000000" w14:paraId="00000047">
            <w:pPr>
              <w:jc w:val="both"/>
              <w:rPr>
                <w:b w:val="1"/>
                <w:sz w:val="44"/>
                <w:szCs w:val="44"/>
              </w:rPr>
            </w:pPr>
            <w:r w:rsidDel="00000000" w:rsidR="00000000" w:rsidRPr="00000000">
              <w:rPr>
                <w:rtl w:val="0"/>
              </w:rPr>
            </w:r>
          </w:p>
        </w:tc>
        <w:tc>
          <w:tcPr/>
          <w:p w:rsidR="00000000" w:rsidDel="00000000" w:rsidP="00000000" w:rsidRDefault="00000000" w:rsidRPr="00000000" w14:paraId="00000048">
            <w:pPr>
              <w:jc w:val="both"/>
              <w:rPr>
                <w:b w:val="1"/>
                <w:sz w:val="44"/>
                <w:szCs w:val="44"/>
              </w:rPr>
            </w:pPr>
            <w:r w:rsidDel="00000000" w:rsidR="00000000" w:rsidRPr="00000000">
              <w:rPr>
                <w:rtl w:val="0"/>
              </w:rPr>
            </w:r>
          </w:p>
        </w:tc>
        <w:tc>
          <w:tcPr/>
          <w:p w:rsidR="00000000" w:rsidDel="00000000" w:rsidP="00000000" w:rsidRDefault="00000000" w:rsidRPr="00000000" w14:paraId="00000049">
            <w:pPr>
              <w:jc w:val="both"/>
              <w:rPr>
                <w:b w:val="1"/>
                <w:sz w:val="44"/>
                <w:szCs w:val="44"/>
              </w:rPr>
            </w:pPr>
            <w:r w:rsidDel="00000000" w:rsidR="00000000" w:rsidRPr="00000000">
              <w:rPr>
                <w:rtl w:val="0"/>
              </w:rPr>
            </w:r>
          </w:p>
        </w:tc>
      </w:tr>
      <w:tr>
        <w:tc>
          <w:tcPr/>
          <w:p w:rsidR="00000000" w:rsidDel="00000000" w:rsidP="00000000" w:rsidRDefault="00000000" w:rsidRPr="00000000" w14:paraId="0000004A">
            <w:pPr>
              <w:jc w:val="both"/>
              <w:rPr>
                <w:b w:val="1"/>
                <w:sz w:val="44"/>
                <w:szCs w:val="44"/>
              </w:rPr>
            </w:pPr>
            <w:r w:rsidDel="00000000" w:rsidR="00000000" w:rsidRPr="00000000">
              <w:rPr>
                <w:rtl w:val="0"/>
              </w:rPr>
            </w:r>
          </w:p>
        </w:tc>
        <w:tc>
          <w:tcPr/>
          <w:p w:rsidR="00000000" w:rsidDel="00000000" w:rsidP="00000000" w:rsidRDefault="00000000" w:rsidRPr="00000000" w14:paraId="0000004B">
            <w:pPr>
              <w:jc w:val="both"/>
              <w:rPr>
                <w:b w:val="1"/>
                <w:sz w:val="44"/>
                <w:szCs w:val="44"/>
              </w:rPr>
            </w:pPr>
            <w:r w:rsidDel="00000000" w:rsidR="00000000" w:rsidRPr="00000000">
              <w:rPr>
                <w:rtl w:val="0"/>
              </w:rPr>
            </w:r>
          </w:p>
        </w:tc>
        <w:tc>
          <w:tcPr/>
          <w:p w:rsidR="00000000" w:rsidDel="00000000" w:rsidP="00000000" w:rsidRDefault="00000000" w:rsidRPr="00000000" w14:paraId="0000004C">
            <w:pPr>
              <w:jc w:val="both"/>
              <w:rPr>
                <w:b w:val="1"/>
                <w:sz w:val="44"/>
                <w:szCs w:val="44"/>
              </w:rPr>
            </w:pPr>
            <w:r w:rsidDel="00000000" w:rsidR="00000000" w:rsidRPr="00000000">
              <w:rPr>
                <w:rtl w:val="0"/>
              </w:rPr>
            </w:r>
          </w:p>
        </w:tc>
      </w:tr>
      <w:tr>
        <w:tc>
          <w:tcPr/>
          <w:p w:rsidR="00000000" w:rsidDel="00000000" w:rsidP="00000000" w:rsidRDefault="00000000" w:rsidRPr="00000000" w14:paraId="0000004D">
            <w:pPr>
              <w:jc w:val="both"/>
              <w:rPr>
                <w:b w:val="1"/>
                <w:sz w:val="44"/>
                <w:szCs w:val="44"/>
              </w:rPr>
            </w:pPr>
            <w:r w:rsidDel="00000000" w:rsidR="00000000" w:rsidRPr="00000000">
              <w:rPr>
                <w:rtl w:val="0"/>
              </w:rPr>
            </w:r>
          </w:p>
        </w:tc>
        <w:tc>
          <w:tcPr/>
          <w:p w:rsidR="00000000" w:rsidDel="00000000" w:rsidP="00000000" w:rsidRDefault="00000000" w:rsidRPr="00000000" w14:paraId="0000004E">
            <w:pPr>
              <w:jc w:val="both"/>
              <w:rPr>
                <w:b w:val="1"/>
                <w:sz w:val="44"/>
                <w:szCs w:val="44"/>
              </w:rPr>
            </w:pPr>
            <w:r w:rsidDel="00000000" w:rsidR="00000000" w:rsidRPr="00000000">
              <w:rPr>
                <w:rtl w:val="0"/>
              </w:rPr>
            </w:r>
          </w:p>
        </w:tc>
        <w:tc>
          <w:tcPr/>
          <w:p w:rsidR="00000000" w:rsidDel="00000000" w:rsidP="00000000" w:rsidRDefault="00000000" w:rsidRPr="00000000" w14:paraId="0000004F">
            <w:pPr>
              <w:jc w:val="both"/>
              <w:rPr>
                <w:b w:val="1"/>
                <w:sz w:val="44"/>
                <w:szCs w:val="44"/>
              </w:rPr>
            </w:pPr>
            <w:r w:rsidDel="00000000" w:rsidR="00000000" w:rsidRPr="00000000">
              <w:rPr>
                <w:rtl w:val="0"/>
              </w:rPr>
            </w:r>
          </w:p>
        </w:tc>
      </w:tr>
    </w:tbl>
    <w:p w:rsidR="00000000" w:rsidDel="00000000" w:rsidP="00000000" w:rsidRDefault="00000000" w:rsidRPr="00000000" w14:paraId="00000050">
      <w:pPr>
        <w:jc w:val="both"/>
        <w:rPr>
          <w:b w:val="1"/>
          <w:sz w:val="44"/>
          <w:szCs w:val="44"/>
        </w:rPr>
      </w:pPr>
      <w:r w:rsidDel="00000000" w:rsidR="00000000" w:rsidRPr="00000000">
        <w:rPr>
          <w:rtl w:val="0"/>
        </w:rPr>
      </w:r>
    </w:p>
    <w:p w:rsidR="00000000" w:rsidDel="00000000" w:rsidP="00000000" w:rsidRDefault="00000000" w:rsidRPr="00000000" w14:paraId="00000051">
      <w:pPr>
        <w:jc w:val="both"/>
        <w:rPr>
          <w:sz w:val="28"/>
          <w:szCs w:val="28"/>
        </w:rPr>
      </w:pPr>
      <w:r w:rsidDel="00000000" w:rsidR="00000000" w:rsidRPr="00000000">
        <w:rPr>
          <w:sz w:val="28"/>
          <w:szCs w:val="28"/>
          <w:rtl w:val="0"/>
        </w:rPr>
        <w:t xml:space="preserve">What subjects will you choose to take for the leaving cert? </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0"/>
        <w:gridCol w:w="3081"/>
        <w:gridCol w:w="3081"/>
        <w:tblGridChange w:id="0">
          <w:tblGrid>
            <w:gridCol w:w="3080"/>
            <w:gridCol w:w="3081"/>
            <w:gridCol w:w="3081"/>
          </w:tblGrid>
        </w:tblGridChange>
      </w:tblGrid>
      <w:tr>
        <w:tc>
          <w:tcPr>
            <w:vMerge w:val="restart"/>
            <w:vAlign w:val="center"/>
          </w:tcPr>
          <w:p w:rsidR="00000000" w:rsidDel="00000000" w:rsidP="00000000" w:rsidRDefault="00000000" w:rsidRPr="00000000" w14:paraId="00000052">
            <w:pPr>
              <w:jc w:val="center"/>
              <w:rPr>
                <w:b w:val="1"/>
                <w:sz w:val="32"/>
                <w:szCs w:val="32"/>
              </w:rPr>
            </w:pPr>
            <w:r w:rsidDel="00000000" w:rsidR="00000000" w:rsidRPr="00000000">
              <w:rPr>
                <w:b w:val="1"/>
                <w:sz w:val="32"/>
                <w:szCs w:val="32"/>
                <w:rtl w:val="0"/>
              </w:rPr>
              <w:t xml:space="preserve">Subject</w:t>
            </w:r>
          </w:p>
        </w:tc>
        <w:tc>
          <w:tcPr>
            <w:gridSpan w:val="2"/>
            <w:vAlign w:val="center"/>
          </w:tcPr>
          <w:p w:rsidR="00000000" w:rsidDel="00000000" w:rsidP="00000000" w:rsidRDefault="00000000" w:rsidRPr="00000000" w14:paraId="00000053">
            <w:pPr>
              <w:jc w:val="center"/>
              <w:rPr>
                <w:b w:val="1"/>
                <w:sz w:val="32"/>
                <w:szCs w:val="32"/>
              </w:rPr>
            </w:pPr>
            <w:r w:rsidDel="00000000" w:rsidR="00000000" w:rsidRPr="00000000">
              <w:rPr>
                <w:b w:val="1"/>
                <w:sz w:val="32"/>
                <w:szCs w:val="32"/>
                <w:rtl w:val="0"/>
              </w:rPr>
              <w:t xml:space="preserve">Level</w:t>
            </w:r>
          </w:p>
        </w:tc>
      </w:tr>
      <w:tr>
        <w:tc>
          <w:tcPr>
            <w:vMerge w:val="continue"/>
            <w:vAlign w:val="center"/>
          </w:tcPr>
          <w:p w:rsidR="00000000" w:rsidDel="00000000" w:rsidP="00000000" w:rsidRDefault="00000000" w:rsidRPr="00000000" w14:paraId="00000055">
            <w:pPr>
              <w:jc w:val="both"/>
              <w:rPr>
                <w:b w:val="1"/>
                <w:sz w:val="32"/>
                <w:szCs w:val="32"/>
              </w:rPr>
            </w:pPr>
            <w:r w:rsidDel="00000000" w:rsidR="00000000" w:rsidRPr="00000000">
              <w:rPr>
                <w:rtl w:val="0"/>
              </w:rPr>
            </w:r>
          </w:p>
        </w:tc>
        <w:tc>
          <w:tcPr>
            <w:vAlign w:val="center"/>
          </w:tcPr>
          <w:p w:rsidR="00000000" w:rsidDel="00000000" w:rsidP="00000000" w:rsidRDefault="00000000" w:rsidRPr="00000000" w14:paraId="00000056">
            <w:pPr>
              <w:jc w:val="center"/>
              <w:rPr>
                <w:b w:val="1"/>
                <w:sz w:val="32"/>
                <w:szCs w:val="32"/>
              </w:rPr>
            </w:pPr>
            <w:r w:rsidDel="00000000" w:rsidR="00000000" w:rsidRPr="00000000">
              <w:rPr>
                <w:b w:val="1"/>
                <w:sz w:val="32"/>
                <w:szCs w:val="32"/>
                <w:rtl w:val="0"/>
              </w:rPr>
              <w:t xml:space="preserve">Higher</w:t>
            </w:r>
          </w:p>
        </w:tc>
        <w:tc>
          <w:tcPr>
            <w:vAlign w:val="center"/>
          </w:tcPr>
          <w:p w:rsidR="00000000" w:rsidDel="00000000" w:rsidP="00000000" w:rsidRDefault="00000000" w:rsidRPr="00000000" w14:paraId="00000057">
            <w:pPr>
              <w:jc w:val="center"/>
              <w:rPr>
                <w:b w:val="1"/>
                <w:sz w:val="32"/>
                <w:szCs w:val="32"/>
              </w:rPr>
            </w:pPr>
            <w:r w:rsidDel="00000000" w:rsidR="00000000" w:rsidRPr="00000000">
              <w:rPr>
                <w:b w:val="1"/>
                <w:sz w:val="32"/>
                <w:szCs w:val="32"/>
                <w:rtl w:val="0"/>
              </w:rPr>
              <w:t xml:space="preserve">Ordinary</w:t>
            </w:r>
          </w:p>
        </w:tc>
      </w:tr>
      <w:tr>
        <w:tc>
          <w:tcPr/>
          <w:p w:rsidR="00000000" w:rsidDel="00000000" w:rsidP="00000000" w:rsidRDefault="00000000" w:rsidRPr="00000000" w14:paraId="00000058">
            <w:pPr>
              <w:jc w:val="both"/>
              <w:rPr>
                <w:b w:val="1"/>
                <w:sz w:val="44"/>
                <w:szCs w:val="44"/>
              </w:rPr>
            </w:pPr>
            <w:r w:rsidDel="00000000" w:rsidR="00000000" w:rsidRPr="00000000">
              <w:rPr>
                <w:rtl w:val="0"/>
              </w:rPr>
            </w:r>
          </w:p>
        </w:tc>
        <w:tc>
          <w:tcPr/>
          <w:p w:rsidR="00000000" w:rsidDel="00000000" w:rsidP="00000000" w:rsidRDefault="00000000" w:rsidRPr="00000000" w14:paraId="00000059">
            <w:pPr>
              <w:jc w:val="both"/>
              <w:rPr>
                <w:b w:val="1"/>
                <w:sz w:val="44"/>
                <w:szCs w:val="44"/>
              </w:rPr>
            </w:pPr>
            <w:r w:rsidDel="00000000" w:rsidR="00000000" w:rsidRPr="00000000">
              <w:rPr>
                <w:rtl w:val="0"/>
              </w:rPr>
            </w:r>
          </w:p>
        </w:tc>
        <w:tc>
          <w:tcPr/>
          <w:p w:rsidR="00000000" w:rsidDel="00000000" w:rsidP="00000000" w:rsidRDefault="00000000" w:rsidRPr="00000000" w14:paraId="0000005A">
            <w:pPr>
              <w:jc w:val="both"/>
              <w:rPr>
                <w:b w:val="1"/>
                <w:sz w:val="44"/>
                <w:szCs w:val="44"/>
              </w:rPr>
            </w:pPr>
            <w:r w:rsidDel="00000000" w:rsidR="00000000" w:rsidRPr="00000000">
              <w:rPr>
                <w:rtl w:val="0"/>
              </w:rPr>
            </w:r>
          </w:p>
        </w:tc>
      </w:tr>
      <w:tr>
        <w:tc>
          <w:tcPr/>
          <w:p w:rsidR="00000000" w:rsidDel="00000000" w:rsidP="00000000" w:rsidRDefault="00000000" w:rsidRPr="00000000" w14:paraId="0000005B">
            <w:pPr>
              <w:jc w:val="both"/>
              <w:rPr>
                <w:b w:val="1"/>
                <w:sz w:val="44"/>
                <w:szCs w:val="44"/>
              </w:rPr>
            </w:pPr>
            <w:r w:rsidDel="00000000" w:rsidR="00000000" w:rsidRPr="00000000">
              <w:rPr>
                <w:rtl w:val="0"/>
              </w:rPr>
            </w:r>
          </w:p>
        </w:tc>
        <w:tc>
          <w:tcPr/>
          <w:p w:rsidR="00000000" w:rsidDel="00000000" w:rsidP="00000000" w:rsidRDefault="00000000" w:rsidRPr="00000000" w14:paraId="0000005C">
            <w:pPr>
              <w:jc w:val="both"/>
              <w:rPr>
                <w:b w:val="1"/>
                <w:sz w:val="44"/>
                <w:szCs w:val="44"/>
              </w:rPr>
            </w:pPr>
            <w:r w:rsidDel="00000000" w:rsidR="00000000" w:rsidRPr="00000000">
              <w:rPr>
                <w:rtl w:val="0"/>
              </w:rPr>
            </w:r>
          </w:p>
        </w:tc>
        <w:tc>
          <w:tcPr/>
          <w:p w:rsidR="00000000" w:rsidDel="00000000" w:rsidP="00000000" w:rsidRDefault="00000000" w:rsidRPr="00000000" w14:paraId="0000005D">
            <w:pPr>
              <w:jc w:val="both"/>
              <w:rPr>
                <w:b w:val="1"/>
                <w:sz w:val="44"/>
                <w:szCs w:val="44"/>
              </w:rPr>
            </w:pPr>
            <w:r w:rsidDel="00000000" w:rsidR="00000000" w:rsidRPr="00000000">
              <w:rPr>
                <w:rtl w:val="0"/>
              </w:rPr>
            </w:r>
          </w:p>
        </w:tc>
      </w:tr>
      <w:tr>
        <w:tc>
          <w:tcPr/>
          <w:p w:rsidR="00000000" w:rsidDel="00000000" w:rsidP="00000000" w:rsidRDefault="00000000" w:rsidRPr="00000000" w14:paraId="0000005E">
            <w:pPr>
              <w:jc w:val="both"/>
              <w:rPr>
                <w:b w:val="1"/>
                <w:sz w:val="44"/>
                <w:szCs w:val="44"/>
              </w:rPr>
            </w:pPr>
            <w:r w:rsidDel="00000000" w:rsidR="00000000" w:rsidRPr="00000000">
              <w:rPr>
                <w:rtl w:val="0"/>
              </w:rPr>
            </w:r>
          </w:p>
        </w:tc>
        <w:tc>
          <w:tcPr/>
          <w:p w:rsidR="00000000" w:rsidDel="00000000" w:rsidP="00000000" w:rsidRDefault="00000000" w:rsidRPr="00000000" w14:paraId="0000005F">
            <w:pPr>
              <w:jc w:val="both"/>
              <w:rPr>
                <w:b w:val="1"/>
                <w:sz w:val="44"/>
                <w:szCs w:val="44"/>
              </w:rPr>
            </w:pPr>
            <w:r w:rsidDel="00000000" w:rsidR="00000000" w:rsidRPr="00000000">
              <w:rPr>
                <w:rtl w:val="0"/>
              </w:rPr>
            </w:r>
          </w:p>
        </w:tc>
        <w:tc>
          <w:tcPr/>
          <w:p w:rsidR="00000000" w:rsidDel="00000000" w:rsidP="00000000" w:rsidRDefault="00000000" w:rsidRPr="00000000" w14:paraId="00000060">
            <w:pPr>
              <w:jc w:val="both"/>
              <w:rPr>
                <w:b w:val="1"/>
                <w:sz w:val="44"/>
                <w:szCs w:val="44"/>
              </w:rPr>
            </w:pPr>
            <w:r w:rsidDel="00000000" w:rsidR="00000000" w:rsidRPr="00000000">
              <w:rPr>
                <w:rtl w:val="0"/>
              </w:rPr>
            </w:r>
          </w:p>
        </w:tc>
      </w:tr>
      <w:tr>
        <w:tc>
          <w:tcPr/>
          <w:p w:rsidR="00000000" w:rsidDel="00000000" w:rsidP="00000000" w:rsidRDefault="00000000" w:rsidRPr="00000000" w14:paraId="00000061">
            <w:pPr>
              <w:jc w:val="both"/>
              <w:rPr>
                <w:b w:val="1"/>
                <w:sz w:val="44"/>
                <w:szCs w:val="44"/>
              </w:rPr>
            </w:pPr>
            <w:r w:rsidDel="00000000" w:rsidR="00000000" w:rsidRPr="00000000">
              <w:rPr>
                <w:rtl w:val="0"/>
              </w:rPr>
            </w:r>
          </w:p>
        </w:tc>
        <w:tc>
          <w:tcPr/>
          <w:p w:rsidR="00000000" w:rsidDel="00000000" w:rsidP="00000000" w:rsidRDefault="00000000" w:rsidRPr="00000000" w14:paraId="00000062">
            <w:pPr>
              <w:jc w:val="both"/>
              <w:rPr>
                <w:b w:val="1"/>
                <w:sz w:val="44"/>
                <w:szCs w:val="44"/>
              </w:rPr>
            </w:pPr>
            <w:r w:rsidDel="00000000" w:rsidR="00000000" w:rsidRPr="00000000">
              <w:rPr>
                <w:rtl w:val="0"/>
              </w:rPr>
            </w:r>
          </w:p>
        </w:tc>
        <w:tc>
          <w:tcPr/>
          <w:p w:rsidR="00000000" w:rsidDel="00000000" w:rsidP="00000000" w:rsidRDefault="00000000" w:rsidRPr="00000000" w14:paraId="00000063">
            <w:pPr>
              <w:jc w:val="both"/>
              <w:rPr>
                <w:b w:val="1"/>
                <w:sz w:val="44"/>
                <w:szCs w:val="44"/>
              </w:rPr>
            </w:pPr>
            <w:r w:rsidDel="00000000" w:rsidR="00000000" w:rsidRPr="00000000">
              <w:rPr>
                <w:rtl w:val="0"/>
              </w:rPr>
            </w:r>
          </w:p>
        </w:tc>
      </w:tr>
      <w:tr>
        <w:tc>
          <w:tcPr/>
          <w:p w:rsidR="00000000" w:rsidDel="00000000" w:rsidP="00000000" w:rsidRDefault="00000000" w:rsidRPr="00000000" w14:paraId="00000064">
            <w:pPr>
              <w:jc w:val="both"/>
              <w:rPr>
                <w:b w:val="1"/>
                <w:sz w:val="44"/>
                <w:szCs w:val="44"/>
              </w:rPr>
            </w:pPr>
            <w:r w:rsidDel="00000000" w:rsidR="00000000" w:rsidRPr="00000000">
              <w:rPr>
                <w:rtl w:val="0"/>
              </w:rPr>
            </w:r>
          </w:p>
        </w:tc>
        <w:tc>
          <w:tcPr/>
          <w:p w:rsidR="00000000" w:rsidDel="00000000" w:rsidP="00000000" w:rsidRDefault="00000000" w:rsidRPr="00000000" w14:paraId="00000065">
            <w:pPr>
              <w:jc w:val="both"/>
              <w:rPr>
                <w:b w:val="1"/>
                <w:sz w:val="44"/>
                <w:szCs w:val="44"/>
              </w:rPr>
            </w:pPr>
            <w:r w:rsidDel="00000000" w:rsidR="00000000" w:rsidRPr="00000000">
              <w:rPr>
                <w:rtl w:val="0"/>
              </w:rPr>
            </w:r>
          </w:p>
        </w:tc>
        <w:tc>
          <w:tcPr/>
          <w:p w:rsidR="00000000" w:rsidDel="00000000" w:rsidP="00000000" w:rsidRDefault="00000000" w:rsidRPr="00000000" w14:paraId="00000066">
            <w:pPr>
              <w:jc w:val="both"/>
              <w:rPr>
                <w:b w:val="1"/>
                <w:sz w:val="44"/>
                <w:szCs w:val="44"/>
              </w:rPr>
            </w:pPr>
            <w:r w:rsidDel="00000000" w:rsidR="00000000" w:rsidRPr="00000000">
              <w:rPr>
                <w:rtl w:val="0"/>
              </w:rPr>
            </w:r>
          </w:p>
        </w:tc>
      </w:tr>
    </w:tbl>
    <w:p w:rsidR="00000000" w:rsidDel="00000000" w:rsidP="00000000" w:rsidRDefault="00000000" w:rsidRPr="00000000" w14:paraId="00000067">
      <w:pPr>
        <w:jc w:val="both"/>
        <w:rPr>
          <w:b w:val="1"/>
          <w:sz w:val="44"/>
          <w:szCs w:val="44"/>
        </w:rPr>
      </w:pPr>
      <w:r w:rsidDel="00000000" w:rsidR="00000000" w:rsidRPr="00000000">
        <w:rPr>
          <w:rtl w:val="0"/>
        </w:rPr>
      </w:r>
    </w:p>
    <w:p w:rsidR="00000000" w:rsidDel="00000000" w:rsidP="00000000" w:rsidRDefault="00000000" w:rsidRPr="00000000" w14:paraId="00000068">
      <w:pPr>
        <w:jc w:val="both"/>
        <w:rPr>
          <w:sz w:val="28"/>
          <w:szCs w:val="28"/>
        </w:rPr>
      </w:pPr>
      <w:r w:rsidDel="00000000" w:rsidR="00000000" w:rsidRPr="00000000">
        <w:rPr>
          <w:rtl w:val="0"/>
        </w:rPr>
      </w:r>
    </w:p>
    <w:p w:rsidR="00000000" w:rsidDel="00000000" w:rsidP="00000000" w:rsidRDefault="00000000" w:rsidRPr="00000000" w14:paraId="00000069">
      <w:pPr>
        <w:jc w:val="both"/>
        <w:rPr>
          <w:sz w:val="28"/>
          <w:szCs w:val="28"/>
        </w:rPr>
      </w:pPr>
      <w:r w:rsidDel="00000000" w:rsidR="00000000" w:rsidRPr="00000000">
        <w:rPr>
          <w:rtl w:val="0"/>
        </w:rPr>
      </w:r>
    </w:p>
    <w:p w:rsidR="00000000" w:rsidDel="00000000" w:rsidP="00000000" w:rsidRDefault="00000000" w:rsidRPr="00000000" w14:paraId="0000006A">
      <w:pPr>
        <w:jc w:val="both"/>
        <w:rPr>
          <w:sz w:val="28"/>
          <w:szCs w:val="28"/>
        </w:rPr>
      </w:pPr>
      <w:r w:rsidDel="00000000" w:rsidR="00000000" w:rsidRPr="00000000">
        <w:rPr>
          <w:rtl w:val="0"/>
        </w:rPr>
      </w:r>
    </w:p>
    <w:p w:rsidR="00000000" w:rsidDel="00000000" w:rsidP="00000000" w:rsidRDefault="00000000" w:rsidRPr="00000000" w14:paraId="0000006B">
      <w:pPr>
        <w:jc w:val="both"/>
        <w:rPr>
          <w:sz w:val="28"/>
          <w:szCs w:val="28"/>
        </w:rPr>
      </w:pPr>
      <w:r w:rsidDel="00000000" w:rsidR="00000000" w:rsidRPr="00000000">
        <w:rPr>
          <w:rtl w:val="0"/>
        </w:rPr>
      </w:r>
    </w:p>
    <w:p w:rsidR="00000000" w:rsidDel="00000000" w:rsidP="00000000" w:rsidRDefault="00000000" w:rsidRPr="00000000" w14:paraId="0000006C">
      <w:pPr>
        <w:jc w:val="both"/>
        <w:rPr>
          <w:sz w:val="28"/>
          <w:szCs w:val="28"/>
        </w:rPr>
      </w:pPr>
      <w:r w:rsidDel="00000000" w:rsidR="00000000" w:rsidRPr="00000000">
        <w:rPr>
          <w:sz w:val="28"/>
          <w:szCs w:val="28"/>
          <w:rtl w:val="0"/>
        </w:rPr>
        <w:t xml:space="preserve">Why have you picked these subjects? Are you interested in them? Do you think they are “easy”? Do you think you need them for college later?</w:t>
      </w:r>
    </w:p>
    <w:p w:rsidR="00000000" w:rsidDel="00000000" w:rsidP="00000000" w:rsidRDefault="00000000" w:rsidRPr="00000000" w14:paraId="0000006D">
      <w:pPr>
        <w:pBdr>
          <w:bottom w:color="000000" w:space="1" w:sz="6" w:val="single"/>
          <w:between w:color="000000" w:space="1" w:sz="6" w:val="single"/>
        </w:pBdr>
        <w:spacing w:after="0" w:line="240" w:lineRule="auto"/>
        <w:jc w:val="both"/>
        <w:rPr>
          <w:sz w:val="28"/>
          <w:szCs w:val="28"/>
        </w:rPr>
      </w:pPr>
      <w:r w:rsidDel="00000000" w:rsidR="00000000" w:rsidRPr="00000000">
        <w:rPr>
          <w:rtl w:val="0"/>
        </w:rPr>
      </w:r>
    </w:p>
    <w:p w:rsidR="00000000" w:rsidDel="00000000" w:rsidP="00000000" w:rsidRDefault="00000000" w:rsidRPr="00000000" w14:paraId="0000006E">
      <w:pPr>
        <w:pBdr>
          <w:bottom w:color="000000" w:space="1" w:sz="6" w:val="single"/>
          <w:between w:color="000000" w:space="1" w:sz="6" w:val="single"/>
        </w:pBdr>
        <w:spacing w:after="0" w:line="240" w:lineRule="auto"/>
        <w:jc w:val="both"/>
        <w:rPr>
          <w:sz w:val="28"/>
          <w:szCs w:val="28"/>
        </w:rPr>
      </w:pPr>
      <w:r w:rsidDel="00000000" w:rsidR="00000000" w:rsidRPr="00000000">
        <w:rPr>
          <w:rtl w:val="0"/>
        </w:rPr>
      </w:r>
    </w:p>
    <w:p w:rsidR="00000000" w:rsidDel="00000000" w:rsidP="00000000" w:rsidRDefault="00000000" w:rsidRPr="00000000" w14:paraId="0000006F">
      <w:pPr>
        <w:pBdr>
          <w:bottom w:color="000000" w:space="1" w:sz="6" w:val="single"/>
          <w:between w:color="000000" w:space="1" w:sz="6" w:val="single"/>
        </w:pBdr>
        <w:spacing w:after="0" w:line="240" w:lineRule="auto"/>
        <w:jc w:val="both"/>
        <w:rPr>
          <w:sz w:val="28"/>
          <w:szCs w:val="28"/>
        </w:rPr>
      </w:pPr>
      <w:r w:rsidDel="00000000" w:rsidR="00000000" w:rsidRPr="00000000">
        <w:rPr>
          <w:rtl w:val="0"/>
        </w:rPr>
      </w:r>
    </w:p>
    <w:p w:rsidR="00000000" w:rsidDel="00000000" w:rsidP="00000000" w:rsidRDefault="00000000" w:rsidRPr="00000000" w14:paraId="00000070">
      <w:pPr>
        <w:pBdr>
          <w:bottom w:color="000000" w:space="1" w:sz="6" w:val="single"/>
          <w:between w:color="000000" w:space="1" w:sz="6" w:val="single"/>
        </w:pBdr>
        <w:spacing w:after="0" w:line="240" w:lineRule="auto"/>
        <w:jc w:val="both"/>
        <w:rPr>
          <w:sz w:val="28"/>
          <w:szCs w:val="28"/>
        </w:rPr>
      </w:pPr>
      <w:r w:rsidDel="00000000" w:rsidR="00000000" w:rsidRPr="00000000">
        <w:rPr>
          <w:rtl w:val="0"/>
        </w:rPr>
      </w:r>
    </w:p>
    <w:p w:rsidR="00000000" w:rsidDel="00000000" w:rsidP="00000000" w:rsidRDefault="00000000" w:rsidRPr="00000000" w14:paraId="00000071">
      <w:pPr>
        <w:pBdr>
          <w:bottom w:color="000000" w:space="1" w:sz="6" w:val="single"/>
          <w:between w:color="000000" w:space="1" w:sz="6" w:val="single"/>
        </w:pBdr>
        <w:spacing w:after="0" w:line="240" w:lineRule="auto"/>
        <w:jc w:val="both"/>
        <w:rPr>
          <w:sz w:val="28"/>
          <w:szCs w:val="28"/>
        </w:rPr>
      </w:pPr>
      <w:r w:rsidDel="00000000" w:rsidR="00000000" w:rsidRPr="00000000">
        <w:rPr>
          <w:rtl w:val="0"/>
        </w:rPr>
      </w:r>
    </w:p>
    <w:p w:rsidR="00000000" w:rsidDel="00000000" w:rsidP="00000000" w:rsidRDefault="00000000" w:rsidRPr="00000000" w14:paraId="00000072">
      <w:pPr>
        <w:pBdr>
          <w:bottom w:color="000000" w:space="1" w:sz="6" w:val="single"/>
          <w:between w:color="000000" w:space="1" w:sz="6" w:val="single"/>
        </w:pBdr>
        <w:spacing w:after="0" w:line="240" w:lineRule="auto"/>
        <w:jc w:val="both"/>
        <w:rPr>
          <w:sz w:val="28"/>
          <w:szCs w:val="28"/>
        </w:rPr>
      </w:pPr>
      <w:r w:rsidDel="00000000" w:rsidR="00000000" w:rsidRPr="00000000">
        <w:rPr>
          <w:rtl w:val="0"/>
        </w:rPr>
      </w:r>
    </w:p>
    <w:p w:rsidR="00000000" w:rsidDel="00000000" w:rsidP="00000000" w:rsidRDefault="00000000" w:rsidRPr="00000000" w14:paraId="00000073">
      <w:pPr>
        <w:pBdr>
          <w:bottom w:color="000000" w:space="1" w:sz="6" w:val="single"/>
          <w:between w:color="000000" w:space="1" w:sz="6" w:val="single"/>
        </w:pBdr>
        <w:spacing w:line="240" w:lineRule="auto"/>
        <w:jc w:val="both"/>
        <w:rPr>
          <w:sz w:val="28"/>
          <w:szCs w:val="28"/>
        </w:rPr>
      </w:pPr>
      <w:r w:rsidDel="00000000" w:rsidR="00000000" w:rsidRPr="00000000">
        <w:rPr>
          <w:rtl w:val="0"/>
        </w:rPr>
      </w:r>
    </w:p>
    <w:p w:rsidR="00000000" w:rsidDel="00000000" w:rsidP="00000000" w:rsidRDefault="00000000" w:rsidRPr="00000000" w14:paraId="00000074">
      <w:pPr>
        <w:jc w:val="both"/>
        <w:rPr>
          <w:b w:val="1"/>
          <w:sz w:val="36"/>
          <w:szCs w:val="36"/>
        </w:rPr>
      </w:pPr>
      <w:r w:rsidDel="00000000" w:rsidR="00000000" w:rsidRPr="00000000">
        <w:rPr>
          <w:rtl w:val="0"/>
        </w:rPr>
      </w:r>
    </w:p>
    <w:p w:rsidR="00000000" w:rsidDel="00000000" w:rsidP="00000000" w:rsidRDefault="00000000" w:rsidRPr="00000000" w14:paraId="00000075">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76">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77">
      <w:pPr>
        <w:spacing w:after="0" w:lineRule="auto"/>
        <w:jc w:val="both"/>
        <w:rPr>
          <w:b w:val="1"/>
          <w:sz w:val="28"/>
          <w:szCs w:val="28"/>
        </w:rPr>
      </w:pPr>
      <w:r w:rsidDel="00000000" w:rsidR="00000000" w:rsidRPr="00000000">
        <w:rPr>
          <w:b w:val="1"/>
          <w:sz w:val="28"/>
          <w:szCs w:val="28"/>
          <w:rtl w:val="0"/>
        </w:rPr>
        <w:t xml:space="preserve">Group Assignment: Pick a College</w:t>
      </w:r>
    </w:p>
    <w:p w:rsidR="00000000" w:rsidDel="00000000" w:rsidP="00000000" w:rsidRDefault="00000000" w:rsidRPr="00000000" w14:paraId="00000078">
      <w:pPr>
        <w:jc w:val="both"/>
        <w:rPr>
          <w:sz w:val="28"/>
          <w:szCs w:val="28"/>
        </w:rPr>
      </w:pPr>
      <w:r w:rsidDel="00000000" w:rsidR="00000000" w:rsidRPr="00000000">
        <w:rPr>
          <w:sz w:val="28"/>
          <w:szCs w:val="28"/>
          <w:rtl w:val="0"/>
        </w:rPr>
        <w:t xml:space="preserve">Form a team with someone else from the group and pick a college from the list below. You cannot pick the same college as the other group(s) </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Trinity College Dublin</w:t>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NUI Maynooth</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Dublin Institute of Technology (DIT)</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University College Cork (UCC)</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Dublin University College (DCU)</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NUI Galway</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University College Dublin (UCD)</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National College of Art and Design</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University of Limerick</w:t>
      </w:r>
    </w:p>
    <w:p w:rsidR="00000000" w:rsidDel="00000000" w:rsidP="00000000" w:rsidRDefault="00000000" w:rsidRPr="00000000" w14:paraId="00000082">
      <w:pPr>
        <w:jc w:val="both"/>
        <w:rPr>
          <w:sz w:val="28"/>
          <w:szCs w:val="28"/>
        </w:rPr>
      </w:pPr>
      <w:r w:rsidDel="00000000" w:rsidR="00000000" w:rsidRPr="00000000">
        <w:rPr>
          <w:sz w:val="28"/>
          <w:szCs w:val="28"/>
          <w:rtl w:val="0"/>
        </w:rPr>
        <w:t xml:space="preserve">Before the next session your team must meet and prepare a presentation on your chosen college. Your presentation must last 5 minutes and can use any format. You can give a simple oral presentation but it may be helpful and fun to use pictures, slides, music or videos too. </w:t>
      </w:r>
    </w:p>
    <w:p w:rsidR="00000000" w:rsidDel="00000000" w:rsidP="00000000" w:rsidRDefault="00000000" w:rsidRPr="00000000" w14:paraId="00000083">
      <w:pPr>
        <w:jc w:val="both"/>
        <w:rPr>
          <w:sz w:val="28"/>
          <w:szCs w:val="28"/>
        </w:rPr>
      </w:pPr>
      <w:r w:rsidDel="00000000" w:rsidR="00000000" w:rsidRPr="00000000">
        <w:rPr>
          <w:rtl w:val="0"/>
        </w:rPr>
      </w:r>
    </w:p>
    <w:p w:rsidR="00000000" w:rsidDel="00000000" w:rsidP="00000000" w:rsidRDefault="00000000" w:rsidRPr="00000000" w14:paraId="00000084">
      <w:pPr>
        <w:jc w:val="both"/>
        <w:rPr>
          <w:sz w:val="28"/>
          <w:szCs w:val="28"/>
        </w:rPr>
      </w:pPr>
      <w:r w:rsidDel="00000000" w:rsidR="00000000" w:rsidRPr="00000000">
        <w:rPr>
          <w:sz w:val="28"/>
          <w:szCs w:val="28"/>
          <w:rtl w:val="0"/>
        </w:rPr>
        <w:t xml:space="preserve">You can include any information on the college you like but your presentation must include answers to the following questions: </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Where is the college? How would you get there from your local community?</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How many students attend the college each year?</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Name some famous people that went there? </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List some extracurricular activities available?</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they have any impressive facilities?</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How much does it cost to go there?</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What subjects do you need to study any course? </w:t>
      </w:r>
    </w:p>
    <w:p w:rsidR="00000000" w:rsidDel="00000000" w:rsidP="00000000" w:rsidRDefault="00000000" w:rsidRPr="00000000" w14:paraId="0000008C">
      <w:pPr>
        <w:jc w:val="both"/>
        <w:rPr>
          <w:sz w:val="28"/>
          <w:szCs w:val="28"/>
        </w:rPr>
      </w:pPr>
      <w:r w:rsidDel="00000000" w:rsidR="00000000" w:rsidRPr="00000000">
        <w:rPr>
          <w:sz w:val="28"/>
          <w:szCs w:val="28"/>
          <w:rtl w:val="0"/>
        </w:rPr>
        <w:t xml:space="preserve">Don’t just stop with these questions, what else might the group want to know about the college? </w:t>
      </w:r>
    </w:p>
    <w:p w:rsidR="00000000" w:rsidDel="00000000" w:rsidP="00000000" w:rsidRDefault="00000000" w:rsidRPr="00000000" w14:paraId="0000008D">
      <w:pPr>
        <w:jc w:val="both"/>
        <w:rPr>
          <w:sz w:val="28"/>
          <w:szCs w:val="28"/>
        </w:rPr>
      </w:pPr>
      <w:r w:rsidDel="00000000" w:rsidR="00000000" w:rsidRPr="00000000">
        <w:rPr>
          <w:sz w:val="28"/>
          <w:szCs w:val="28"/>
          <w:rtl w:val="0"/>
        </w:rPr>
        <w:t xml:space="preserve">Each group will have to present at the next session so make sure you practice once you have all your information. </w:t>
      </w:r>
    </w:p>
    <w:p w:rsidR="00000000" w:rsidDel="00000000" w:rsidP="00000000" w:rsidRDefault="00000000" w:rsidRPr="00000000" w14:paraId="0000008E">
      <w:pPr>
        <w:spacing w:after="0" w:lineRule="auto"/>
        <w:jc w:val="both"/>
        <w:rPr>
          <w:b w:val="1"/>
          <w:sz w:val="28"/>
          <w:szCs w:val="28"/>
        </w:rPr>
      </w:pPr>
      <w:r w:rsidDel="00000000" w:rsidR="00000000" w:rsidRPr="00000000">
        <w:rPr>
          <w:rtl w:val="0"/>
        </w:rPr>
      </w:r>
    </w:p>
    <w:p w:rsidR="00000000" w:rsidDel="00000000" w:rsidP="00000000" w:rsidRDefault="00000000" w:rsidRPr="00000000" w14:paraId="0000008F">
      <w:pPr>
        <w:spacing w:after="0" w:lineRule="auto"/>
        <w:jc w:val="both"/>
        <w:rPr>
          <w:b w:val="1"/>
          <w:sz w:val="28"/>
          <w:szCs w:val="28"/>
        </w:rPr>
      </w:pPr>
      <w:r w:rsidDel="00000000" w:rsidR="00000000" w:rsidRPr="00000000">
        <w:rPr>
          <w:b w:val="1"/>
          <w:sz w:val="28"/>
          <w:szCs w:val="28"/>
          <w:rtl w:val="0"/>
        </w:rPr>
        <w:t xml:space="preserve">Research Tips: </w:t>
      </w:r>
    </w:p>
    <w:p w:rsidR="00000000" w:rsidDel="00000000" w:rsidP="00000000" w:rsidRDefault="00000000" w:rsidRPr="00000000" w14:paraId="00000090">
      <w:pPr>
        <w:jc w:val="both"/>
        <w:rPr>
          <w:sz w:val="28"/>
          <w:szCs w:val="28"/>
        </w:rPr>
      </w:pPr>
      <w:r w:rsidDel="00000000" w:rsidR="00000000" w:rsidRPr="00000000">
        <w:rPr>
          <w:sz w:val="28"/>
          <w:szCs w:val="28"/>
          <w:rtl w:val="0"/>
        </w:rPr>
        <w:t xml:space="preserve">Most of the information you need will be on the college websites (listed below). Make sure to visit them. Try using google for any information you cannot find. </w:t>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Trinity College Dublin  (</w:t>
      </w:r>
      <w:hyperlink r:id="rId8">
        <w:r w:rsidDel="00000000" w:rsidR="00000000" w:rsidRPr="00000000">
          <w:rPr>
            <w:rFonts w:ascii="Calibri" w:cs="Calibri" w:eastAsia="Calibri" w:hAnsi="Calibri"/>
            <w:b w:val="0"/>
            <w:i w:val="0"/>
            <w:smallCaps w:val="0"/>
            <w:strike w:val="0"/>
            <w:color w:val="0000ff"/>
            <w:sz w:val="28"/>
            <w:szCs w:val="28"/>
            <w:u w:val="single"/>
            <w:shd w:fill="auto" w:val="clear"/>
            <w:vertAlign w:val="baseline"/>
            <w:rtl w:val="0"/>
          </w:rPr>
          <w:t xml:space="preserve">www.tcd.ie</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NUI Maynooth (</w:t>
      </w:r>
      <w:hyperlink r:id="rId9">
        <w:r w:rsidDel="00000000" w:rsidR="00000000" w:rsidRPr="00000000">
          <w:rPr>
            <w:rFonts w:ascii="Calibri" w:cs="Calibri" w:eastAsia="Calibri" w:hAnsi="Calibri"/>
            <w:b w:val="0"/>
            <w:i w:val="0"/>
            <w:smallCaps w:val="0"/>
            <w:strike w:val="0"/>
            <w:color w:val="0000ff"/>
            <w:sz w:val="28"/>
            <w:szCs w:val="28"/>
            <w:u w:val="single"/>
            <w:shd w:fill="auto" w:val="clear"/>
            <w:vertAlign w:val="baseline"/>
            <w:rtl w:val="0"/>
          </w:rPr>
          <w:t xml:space="preserve">www.maynoothuniversity.ie</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Dublin Institute of Technology (DIT) (</w:t>
      </w:r>
      <w:hyperlink r:id="rId10">
        <w:r w:rsidDel="00000000" w:rsidR="00000000" w:rsidRPr="00000000">
          <w:rPr>
            <w:rFonts w:ascii="Calibri" w:cs="Calibri" w:eastAsia="Calibri" w:hAnsi="Calibri"/>
            <w:b w:val="0"/>
            <w:i w:val="0"/>
            <w:smallCaps w:val="0"/>
            <w:strike w:val="0"/>
            <w:color w:val="0000ff"/>
            <w:sz w:val="28"/>
            <w:szCs w:val="28"/>
            <w:u w:val="single"/>
            <w:shd w:fill="auto" w:val="clear"/>
            <w:vertAlign w:val="baseline"/>
            <w:rtl w:val="0"/>
          </w:rPr>
          <w:t xml:space="preserve">www.dit.ie</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University College Cork (UCC) (</w:t>
      </w:r>
      <w:hyperlink r:id="rId11">
        <w:r w:rsidDel="00000000" w:rsidR="00000000" w:rsidRPr="00000000">
          <w:rPr>
            <w:rFonts w:ascii="Calibri" w:cs="Calibri" w:eastAsia="Calibri" w:hAnsi="Calibri"/>
            <w:b w:val="0"/>
            <w:i w:val="0"/>
            <w:smallCaps w:val="0"/>
            <w:strike w:val="0"/>
            <w:color w:val="0000ff"/>
            <w:sz w:val="28"/>
            <w:szCs w:val="28"/>
            <w:u w:val="single"/>
            <w:shd w:fill="auto" w:val="clear"/>
            <w:vertAlign w:val="baseline"/>
            <w:rtl w:val="0"/>
          </w:rPr>
          <w:t xml:space="preserve">www.ucc.ie</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Dublin University College (DCU) (</w:t>
      </w:r>
      <w:hyperlink r:id="rId12">
        <w:r w:rsidDel="00000000" w:rsidR="00000000" w:rsidRPr="00000000">
          <w:rPr>
            <w:rFonts w:ascii="Calibri" w:cs="Calibri" w:eastAsia="Calibri" w:hAnsi="Calibri"/>
            <w:b w:val="0"/>
            <w:i w:val="0"/>
            <w:smallCaps w:val="0"/>
            <w:strike w:val="0"/>
            <w:color w:val="0000ff"/>
            <w:sz w:val="28"/>
            <w:szCs w:val="28"/>
            <w:u w:val="single"/>
            <w:shd w:fill="auto" w:val="clear"/>
            <w:vertAlign w:val="baseline"/>
            <w:rtl w:val="0"/>
          </w:rPr>
          <w:t xml:space="preserve">www.dcu.ie</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NUI Galway (</w:t>
      </w:r>
      <w:hyperlink r:id="rId13">
        <w:r w:rsidDel="00000000" w:rsidR="00000000" w:rsidRPr="00000000">
          <w:rPr>
            <w:rFonts w:ascii="Calibri" w:cs="Calibri" w:eastAsia="Calibri" w:hAnsi="Calibri"/>
            <w:b w:val="0"/>
            <w:i w:val="0"/>
            <w:smallCaps w:val="0"/>
            <w:strike w:val="0"/>
            <w:color w:val="0000ff"/>
            <w:sz w:val="28"/>
            <w:szCs w:val="28"/>
            <w:u w:val="single"/>
            <w:shd w:fill="auto" w:val="clear"/>
            <w:vertAlign w:val="baseline"/>
            <w:rtl w:val="0"/>
          </w:rPr>
          <w:t xml:space="preserve">www.nuigalway.ie</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University College Dublin (UCD) (</w:t>
      </w:r>
      <w:hyperlink r:id="rId14">
        <w:r w:rsidDel="00000000" w:rsidR="00000000" w:rsidRPr="00000000">
          <w:rPr>
            <w:rFonts w:ascii="Calibri" w:cs="Calibri" w:eastAsia="Calibri" w:hAnsi="Calibri"/>
            <w:b w:val="0"/>
            <w:i w:val="0"/>
            <w:smallCaps w:val="0"/>
            <w:strike w:val="0"/>
            <w:color w:val="0000ff"/>
            <w:sz w:val="28"/>
            <w:szCs w:val="28"/>
            <w:u w:val="single"/>
            <w:shd w:fill="auto" w:val="clear"/>
            <w:vertAlign w:val="baseline"/>
            <w:rtl w:val="0"/>
          </w:rPr>
          <w:t xml:space="preserve">www.ucd.ie</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National College of Art and Design (</w:t>
      </w:r>
      <w:hyperlink r:id="rId15">
        <w:r w:rsidDel="00000000" w:rsidR="00000000" w:rsidRPr="00000000">
          <w:rPr>
            <w:rFonts w:ascii="Calibri" w:cs="Calibri" w:eastAsia="Calibri" w:hAnsi="Calibri"/>
            <w:b w:val="0"/>
            <w:i w:val="0"/>
            <w:smallCaps w:val="0"/>
            <w:strike w:val="0"/>
            <w:color w:val="0000ff"/>
            <w:sz w:val="28"/>
            <w:szCs w:val="28"/>
            <w:u w:val="single"/>
            <w:shd w:fill="auto" w:val="clear"/>
            <w:vertAlign w:val="baseline"/>
            <w:rtl w:val="0"/>
          </w:rPr>
          <w:t xml:space="preserve">www.ncad.ie</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University of Limerick (</w:t>
      </w:r>
      <w:hyperlink r:id="rId16">
        <w:r w:rsidDel="00000000" w:rsidR="00000000" w:rsidRPr="00000000">
          <w:rPr>
            <w:rFonts w:ascii="Calibri" w:cs="Calibri" w:eastAsia="Calibri" w:hAnsi="Calibri"/>
            <w:b w:val="0"/>
            <w:i w:val="0"/>
            <w:smallCaps w:val="0"/>
            <w:strike w:val="0"/>
            <w:color w:val="0000ff"/>
            <w:sz w:val="28"/>
            <w:szCs w:val="28"/>
            <w:u w:val="single"/>
            <w:shd w:fill="auto" w:val="clear"/>
            <w:vertAlign w:val="baseline"/>
            <w:rtl w:val="0"/>
          </w:rPr>
          <w:t xml:space="preserve">www.ul.ie</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sectPr>
      <w:type w:val="continuous"/>
      <w:pgSz w:h="16838" w:w="11906"/>
      <w:pgMar w:bottom="1440" w:top="1440" w:left="1440" w:right="1440" w:header="283" w:footer="11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684224" cy="560240"/>
          <wp:effectExtent b="0" l="0" r="0" t="0"/>
          <wp:docPr id="2" name="image2.png"/>
          <a:graphic>
            <a:graphicData uri="http://schemas.openxmlformats.org/drawingml/2006/picture">
              <pic:pic>
                <pic:nvPicPr>
                  <pic:cNvPr id="0" name="image2.png"/>
                  <pic:cNvPicPr preferRelativeResize="0"/>
                </pic:nvPicPr>
                <pic:blipFill>
                  <a:blip r:embed="rId1"/>
                  <a:srcRect b="56288" l="0" r="0" t="0"/>
                  <a:stretch>
                    <a:fillRect/>
                  </a:stretch>
                </pic:blipFill>
                <pic:spPr>
                  <a:xfrm>
                    <a:off x="0" y="0"/>
                    <a:ext cx="4684224" cy="560240"/>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Pr>
      <w:drawing>
        <wp:inline distB="0" distT="0" distL="0" distR="0">
          <wp:extent cx="3756618" cy="742271"/>
          <wp:effectExtent b="0" l="0" r="0" t="0"/>
          <wp:docPr id="1" name="image1.png"/>
          <a:graphic>
            <a:graphicData uri="http://schemas.openxmlformats.org/drawingml/2006/picture">
              <pic:pic>
                <pic:nvPicPr>
                  <pic:cNvPr id="0" name="image1.png"/>
                  <pic:cNvPicPr preferRelativeResize="0"/>
                </pic:nvPicPr>
                <pic:blipFill>
                  <a:blip r:embed="rId1"/>
                  <a:srcRect b="54962" l="28779" r="28329" t="29963"/>
                  <a:stretch>
                    <a:fillRect/>
                  </a:stretch>
                </pic:blipFill>
                <pic:spPr>
                  <a:xfrm>
                    <a:off x="0" y="0"/>
                    <a:ext cx="3756618" cy="742271"/>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ucc.ie" TargetMode="External"/><Relationship Id="rId10" Type="http://schemas.openxmlformats.org/officeDocument/2006/relationships/hyperlink" Target="http://www.dit.ie" TargetMode="External"/><Relationship Id="rId13" Type="http://schemas.openxmlformats.org/officeDocument/2006/relationships/hyperlink" Target="http://www.nuigalway.ie" TargetMode="External"/><Relationship Id="rId12" Type="http://schemas.openxmlformats.org/officeDocument/2006/relationships/hyperlink" Target="http://www.dcu.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ynoothuniversity.ie" TargetMode="External"/><Relationship Id="rId15" Type="http://schemas.openxmlformats.org/officeDocument/2006/relationships/hyperlink" Target="http://www.ncad.ie" TargetMode="External"/><Relationship Id="rId14" Type="http://schemas.openxmlformats.org/officeDocument/2006/relationships/hyperlink" Target="http://www.ucd.ie" TargetMode="External"/><Relationship Id="rId16" Type="http://schemas.openxmlformats.org/officeDocument/2006/relationships/hyperlink" Target="http://www.ul.ie"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tcd.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